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636" w:rsidRDefault="003A1636" w:rsidP="003A1636">
      <w:pPr>
        <w:pStyle w:val="NoSpacing"/>
      </w:pPr>
      <w:r>
        <w:rPr>
          <w:u w:val="single"/>
        </w:rPr>
        <w:t>John ASTON</w:t>
      </w:r>
      <w:r>
        <w:t xml:space="preserve">       (fl.1412)</w:t>
      </w:r>
    </w:p>
    <w:p w:rsidR="003A1636" w:rsidRDefault="003A1636" w:rsidP="003A1636">
      <w:pPr>
        <w:pStyle w:val="NoSpacing"/>
      </w:pPr>
      <w:r>
        <w:t>Clerk.</w:t>
      </w:r>
    </w:p>
    <w:p w:rsidR="003A1636" w:rsidRDefault="003A1636" w:rsidP="003A1636">
      <w:pPr>
        <w:pStyle w:val="NoSpacing"/>
      </w:pPr>
    </w:p>
    <w:p w:rsidR="003A1636" w:rsidRDefault="003A1636" w:rsidP="003A1636">
      <w:pPr>
        <w:pStyle w:val="NoSpacing"/>
      </w:pPr>
    </w:p>
    <w:p w:rsidR="003A1636" w:rsidRDefault="003A1636" w:rsidP="003A1636">
      <w:pPr>
        <w:pStyle w:val="NoSpacing"/>
      </w:pPr>
      <w:r>
        <w:t>17 Apr.1412</w:t>
      </w:r>
      <w:r>
        <w:tab/>
        <w:t>Settlement of the action taken against him by Fulk Stafford(q.v.) and others</w:t>
      </w:r>
    </w:p>
    <w:p w:rsidR="003A1636" w:rsidRDefault="003A1636" w:rsidP="003A1636">
      <w:pPr>
        <w:pStyle w:val="NoSpacing"/>
        <w:ind w:left="1440"/>
      </w:pPr>
      <w:r>
        <w:t>over the manor of Kenswick and 2 tofts and a carucate of land in Hallow and Worcester., Worcestershire.</w:t>
      </w:r>
    </w:p>
    <w:p w:rsidR="003A1636" w:rsidRDefault="003A1636" w:rsidP="003A1636">
      <w:pPr>
        <w:pStyle w:val="NoSpacing"/>
        <w:ind w:left="1440"/>
      </w:pPr>
      <w:r>
        <w:t>(</w:t>
      </w:r>
      <w:hyperlink r:id="rId7" w:history="1">
        <w:r w:rsidRPr="009776E9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3A1636" w:rsidRDefault="003A1636" w:rsidP="003A1636">
      <w:pPr>
        <w:pStyle w:val="NoSpacing"/>
      </w:pPr>
    </w:p>
    <w:p w:rsidR="003A1636" w:rsidRDefault="003A1636" w:rsidP="003A1636">
      <w:pPr>
        <w:pStyle w:val="NoSpacing"/>
      </w:pPr>
    </w:p>
    <w:p w:rsidR="00BA4020" w:rsidRPr="00186E49" w:rsidRDefault="003A1636" w:rsidP="003A1636">
      <w:pPr>
        <w:pStyle w:val="NoSpacing"/>
      </w:pPr>
      <w:r>
        <w:t>24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636" w:rsidRDefault="003A1636" w:rsidP="00552EBA">
      <w:r>
        <w:separator/>
      </w:r>
    </w:p>
  </w:endnote>
  <w:endnote w:type="continuationSeparator" w:id="0">
    <w:p w:rsidR="003A1636" w:rsidRDefault="003A163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1636">
      <w:rPr>
        <w:noProof/>
      </w:rPr>
      <w:t>05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636" w:rsidRDefault="003A1636" w:rsidP="00552EBA">
      <w:r>
        <w:separator/>
      </w:r>
    </w:p>
  </w:footnote>
  <w:footnote w:type="continuationSeparator" w:id="0">
    <w:p w:rsidR="003A1636" w:rsidRDefault="003A163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1636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2013-01-05T22:10:00Z</dcterms:created>
  <dcterms:modified xsi:type="dcterms:W3CDTF">2013-01-05T22:11:00Z</dcterms:modified>
</cp:coreProperties>
</file>